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1A" w:rsidRPr="002321E1" w:rsidRDefault="00F9511A" w:rsidP="00F9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2321E1">
        <w:rPr>
          <w:b/>
        </w:rPr>
        <w:t>GRILLE D’AIDE A L’OBSERVATION EN CLASSE ET SUPPORT D’ECHANGE</w:t>
      </w:r>
    </w:p>
    <w:p w:rsidR="00F9511A" w:rsidRDefault="00F9511A" w:rsidP="00F9511A">
      <w:pPr>
        <w:spacing w:line="240" w:lineRule="auto"/>
        <w:jc w:val="both"/>
        <w:rPr>
          <w:sz w:val="20"/>
          <w:szCs w:val="20"/>
        </w:rPr>
      </w:pPr>
      <w:r w:rsidRPr="001049BC">
        <w:rPr>
          <w:sz w:val="20"/>
          <w:szCs w:val="20"/>
        </w:rPr>
        <w:t xml:space="preserve">Cette grille est un </w:t>
      </w:r>
      <w:r w:rsidRPr="001049BC">
        <w:rPr>
          <w:sz w:val="20"/>
          <w:szCs w:val="20"/>
          <w:u w:val="single"/>
        </w:rPr>
        <w:t>outil pour vous aider à observer</w:t>
      </w:r>
      <w:r w:rsidRPr="001049BC">
        <w:rPr>
          <w:sz w:val="20"/>
          <w:szCs w:val="20"/>
        </w:rPr>
        <w:t xml:space="preserve"> un enfant pour lequel  vous supposez une éventuelle précocité. </w:t>
      </w:r>
      <w:r w:rsidRPr="001049BC">
        <w:rPr>
          <w:b/>
          <w:sz w:val="20"/>
          <w:szCs w:val="20"/>
        </w:rPr>
        <w:t>En aucune façon elle ne permet de porter à elle seule un diagnostic</w:t>
      </w:r>
      <w:r w:rsidRPr="001049BC">
        <w:rPr>
          <w:sz w:val="20"/>
          <w:szCs w:val="20"/>
        </w:rPr>
        <w:t xml:space="preserve">. </w:t>
      </w:r>
    </w:p>
    <w:p w:rsidR="00D94515" w:rsidRPr="001049BC" w:rsidRDefault="00D94515" w:rsidP="00F9511A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0381" w:type="dxa"/>
        <w:tblLook w:val="04A0" w:firstRow="1" w:lastRow="0" w:firstColumn="1" w:lastColumn="0" w:noHBand="0" w:noVBand="1"/>
      </w:tblPr>
      <w:tblGrid>
        <w:gridCol w:w="3739"/>
        <w:gridCol w:w="2472"/>
        <w:gridCol w:w="2437"/>
        <w:gridCol w:w="1733"/>
      </w:tblGrid>
      <w:tr w:rsidR="00F9511A" w:rsidRPr="00310D5D" w:rsidTr="004C32D9">
        <w:tc>
          <w:tcPr>
            <w:tcW w:w="3739" w:type="dxa"/>
          </w:tcPr>
          <w:p w:rsidR="00F9511A" w:rsidRPr="002321E1" w:rsidRDefault="00F9511A" w:rsidP="004C32D9">
            <w:r w:rsidRPr="002321E1">
              <w:t>Etablissement :</w:t>
            </w:r>
          </w:p>
        </w:tc>
        <w:tc>
          <w:tcPr>
            <w:tcW w:w="4909" w:type="dxa"/>
            <w:gridSpan w:val="2"/>
          </w:tcPr>
          <w:p w:rsidR="00F9511A" w:rsidRPr="002321E1" w:rsidRDefault="00F9511A" w:rsidP="004C32D9">
            <w:r w:rsidRPr="002321E1">
              <w:t>Enseignant (e) :</w:t>
            </w:r>
          </w:p>
        </w:tc>
        <w:tc>
          <w:tcPr>
            <w:tcW w:w="1733" w:type="dxa"/>
          </w:tcPr>
          <w:p w:rsidR="00F9511A" w:rsidRPr="002321E1" w:rsidRDefault="004467F2" w:rsidP="004467F2">
            <w:pPr>
              <w:rPr>
                <w:lang w:val="en-US"/>
              </w:rPr>
            </w:pPr>
            <w:r w:rsidRPr="002321E1">
              <w:rPr>
                <w:lang w:val="en-US"/>
              </w:rPr>
              <w:t>Classe :</w:t>
            </w:r>
          </w:p>
        </w:tc>
      </w:tr>
      <w:tr w:rsidR="00F9511A" w:rsidRPr="00310D5D" w:rsidTr="004C32D9">
        <w:tc>
          <w:tcPr>
            <w:tcW w:w="3739" w:type="dxa"/>
          </w:tcPr>
          <w:p w:rsidR="00F9511A" w:rsidRPr="002321E1" w:rsidRDefault="00F9511A" w:rsidP="004C32D9">
            <w:r w:rsidRPr="002321E1">
              <w:t>Nom de l’élève :</w:t>
            </w:r>
          </w:p>
        </w:tc>
        <w:tc>
          <w:tcPr>
            <w:tcW w:w="4909" w:type="dxa"/>
            <w:gridSpan w:val="2"/>
          </w:tcPr>
          <w:p w:rsidR="00F9511A" w:rsidRPr="002321E1" w:rsidRDefault="00F9511A" w:rsidP="004C32D9">
            <w:r w:rsidRPr="002321E1">
              <w:t>Prénom</w:t>
            </w:r>
            <w:r w:rsidR="00F8103B">
              <w:t xml:space="preserve"> de l’élève</w:t>
            </w:r>
            <w:r w:rsidRPr="002321E1">
              <w:t> :</w:t>
            </w:r>
          </w:p>
        </w:tc>
        <w:tc>
          <w:tcPr>
            <w:tcW w:w="1733" w:type="dxa"/>
          </w:tcPr>
          <w:p w:rsidR="00F9511A" w:rsidRPr="002321E1" w:rsidRDefault="004467F2" w:rsidP="004C32D9">
            <w:pPr>
              <w:rPr>
                <w:lang w:val="en-US"/>
              </w:rPr>
            </w:pPr>
            <w:r w:rsidRPr="002321E1">
              <w:rPr>
                <w:lang w:val="en-US"/>
              </w:rPr>
              <w:t>Age:</w:t>
            </w:r>
          </w:p>
        </w:tc>
      </w:tr>
      <w:tr w:rsidR="00F9511A" w:rsidRPr="00310D5D" w:rsidTr="00F9511A">
        <w:tc>
          <w:tcPr>
            <w:tcW w:w="6211" w:type="dxa"/>
            <w:gridSpan w:val="2"/>
          </w:tcPr>
          <w:p w:rsidR="00F9511A" w:rsidRDefault="00F9511A" w:rsidP="004C32D9">
            <w:pPr>
              <w:pStyle w:val="Paragraphedeliste"/>
              <w:rPr>
                <w:b/>
                <w:sz w:val="24"/>
                <w:szCs w:val="24"/>
              </w:rPr>
            </w:pPr>
          </w:p>
          <w:p w:rsidR="00F9511A" w:rsidRPr="00101FB8" w:rsidRDefault="00F9511A" w:rsidP="00F9511A">
            <w:pPr>
              <w:pStyle w:val="Paragraphedeliste"/>
              <w:rPr>
                <w:b/>
                <w:sz w:val="24"/>
                <w:szCs w:val="24"/>
              </w:rPr>
            </w:pPr>
            <w:r w:rsidRPr="00310D5D">
              <w:rPr>
                <w:b/>
                <w:sz w:val="24"/>
                <w:szCs w:val="24"/>
              </w:rPr>
              <w:t xml:space="preserve">L’enfant que vous observez </w:t>
            </w:r>
            <w:r>
              <w:rPr>
                <w:b/>
                <w:sz w:val="24"/>
                <w:szCs w:val="24"/>
              </w:rPr>
              <w:t xml:space="preserve">dans votre classe </w:t>
            </w:r>
            <w:r w:rsidRPr="00310D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37" w:type="dxa"/>
          </w:tcPr>
          <w:p w:rsidR="00F9511A" w:rsidRDefault="00F9511A">
            <w:pPr>
              <w:rPr>
                <w:b/>
                <w:sz w:val="24"/>
                <w:szCs w:val="24"/>
              </w:rPr>
            </w:pPr>
          </w:p>
          <w:p w:rsidR="00F9511A" w:rsidRPr="00101FB8" w:rsidRDefault="00F9511A" w:rsidP="00F9511A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1733" w:type="dxa"/>
          </w:tcPr>
          <w:p w:rsidR="00F9511A" w:rsidRPr="002321E1" w:rsidRDefault="00F9511A" w:rsidP="00247E47">
            <w:pPr>
              <w:jc w:val="both"/>
              <w:rPr>
                <w:b/>
                <w:sz w:val="18"/>
                <w:szCs w:val="18"/>
              </w:rPr>
            </w:pPr>
            <w:r w:rsidRPr="002321E1">
              <w:rPr>
                <w:b/>
                <w:sz w:val="18"/>
                <w:szCs w:val="18"/>
              </w:rPr>
              <w:t>Réponse de 0 à 10</w:t>
            </w:r>
          </w:p>
          <w:p w:rsidR="00F9511A" w:rsidRPr="002321E1" w:rsidRDefault="00F9511A" w:rsidP="00247E47">
            <w:pPr>
              <w:jc w:val="both"/>
              <w:rPr>
                <w:b/>
                <w:sz w:val="18"/>
                <w:szCs w:val="18"/>
              </w:rPr>
            </w:pPr>
            <w:r w:rsidRPr="002321E1">
              <w:rPr>
                <w:b/>
                <w:sz w:val="18"/>
                <w:szCs w:val="18"/>
              </w:rPr>
              <w:t xml:space="preserve">  0 = pas du tout</w:t>
            </w:r>
          </w:p>
          <w:p w:rsidR="00F9511A" w:rsidRPr="00150112" w:rsidRDefault="00F9511A" w:rsidP="00247E47">
            <w:pPr>
              <w:jc w:val="both"/>
              <w:rPr>
                <w:sz w:val="20"/>
                <w:szCs w:val="20"/>
              </w:rPr>
            </w:pPr>
            <w:r w:rsidRPr="002321E1">
              <w:rPr>
                <w:b/>
                <w:sz w:val="18"/>
                <w:szCs w:val="18"/>
              </w:rPr>
              <w:t>10 = beaucoup</w:t>
            </w:r>
          </w:p>
        </w:tc>
      </w:tr>
      <w:tr w:rsidR="00F9511A" w:rsidRPr="00DD531F" w:rsidTr="004C32D9">
        <w:trPr>
          <w:trHeight w:val="270"/>
        </w:trPr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 savoir mais n’aime pas toujours apprendre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6A5DA0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rPr>
          <w:trHeight w:val="270"/>
        </w:trPr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poss</w:t>
            </w:r>
            <w:r>
              <w:rPr>
                <w:sz w:val="24"/>
                <w:szCs w:val="24"/>
              </w:rPr>
              <w:t>è</w:t>
            </w:r>
            <w:r w:rsidRPr="00310D5D">
              <w:rPr>
                <w:sz w:val="24"/>
                <w:szCs w:val="24"/>
              </w:rPr>
              <w:t>de un vocabulaire riche</w:t>
            </w:r>
            <w:r>
              <w:rPr>
                <w:sz w:val="24"/>
                <w:szCs w:val="24"/>
              </w:rPr>
              <w:t>, est très à l’aise à l’oral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  <w:shd w:val="clear" w:color="auto" w:fill="FFFFFF" w:themeFill="background1"/>
          </w:tcPr>
          <w:p w:rsidR="00F9511A" w:rsidRPr="00310D5D" w:rsidRDefault="00F9511A" w:rsidP="00F9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possède</w:t>
            </w:r>
            <w:r w:rsidRPr="00310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certain </w:t>
            </w:r>
            <w:r w:rsidRPr="00310D5D">
              <w:rPr>
                <w:sz w:val="24"/>
                <w:szCs w:val="24"/>
              </w:rPr>
              <w:t>sens de l’humour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C62626" w:rsidRDefault="001049BC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9511A">
              <w:rPr>
                <w:sz w:val="24"/>
                <w:szCs w:val="24"/>
              </w:rPr>
              <w:t xml:space="preserve">êve ou s’agite </w:t>
            </w:r>
            <w:r w:rsidR="00F9511A" w:rsidRPr="00C62626">
              <w:rPr>
                <w:sz w:val="24"/>
                <w:szCs w:val="24"/>
              </w:rPr>
              <w:t>quand il s’ennuie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du mal à gérer ses émotions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a toujours besoin de savoir pourquoi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F9511A" w:rsidP="00247E47">
            <w:pPr>
              <w:jc w:val="both"/>
            </w:pPr>
            <w:r w:rsidRPr="00DD531F">
              <w:rPr>
                <w:sz w:val="16"/>
                <w:szCs w:val="16"/>
                <w:lang w:val="en-US"/>
              </w:rPr>
              <w:t xml:space="preserve">0     </w:t>
            </w:r>
            <w:r w:rsidR="00AA517E">
              <w:rPr>
                <w:sz w:val="16"/>
                <w:szCs w:val="16"/>
                <w:lang w:val="en-US"/>
              </w:rPr>
              <w:t xml:space="preserve">         </w:t>
            </w:r>
            <w:r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F9511A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 xml:space="preserve">recherche les relations avec des enfants </w:t>
            </w:r>
            <w:r>
              <w:rPr>
                <w:sz w:val="24"/>
                <w:szCs w:val="24"/>
              </w:rPr>
              <w:t>d’un âge différent du sien ou avec des adultes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  <w:shd w:val="clear" w:color="auto" w:fill="FFFFFF" w:themeFill="background1"/>
          </w:tcPr>
          <w:p w:rsidR="00F9511A" w:rsidRPr="00310D5D" w:rsidRDefault="001049BC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évite le passage </w:t>
            </w:r>
            <w:r w:rsidR="00F9511A">
              <w:rPr>
                <w:sz w:val="24"/>
                <w:szCs w:val="24"/>
              </w:rPr>
              <w:t>à l’écrit et peut se bloquer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sz w:val="16"/>
                <w:szCs w:val="16"/>
                <w:lang w:val="en-US"/>
              </w:rPr>
              <w:t xml:space="preserve">0           </w:t>
            </w:r>
            <w:r w:rsidR="00AA517E">
              <w:rPr>
                <w:sz w:val="16"/>
                <w:szCs w:val="16"/>
                <w:lang w:val="en-US"/>
              </w:rPr>
              <w:t xml:space="preserve">   </w:t>
            </w:r>
            <w:r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 w:rsidRPr="00310D5D">
              <w:rPr>
                <w:sz w:val="24"/>
                <w:szCs w:val="24"/>
              </w:rPr>
              <w:t xml:space="preserve"> ennuyé par les activités de routine (tâches répétitives et lui paraissant faciles)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1049BC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exprime trop </w:t>
            </w:r>
            <w:r w:rsidR="00F9511A">
              <w:rPr>
                <w:sz w:val="24"/>
                <w:szCs w:val="24"/>
              </w:rPr>
              <w:t xml:space="preserve">facilement </w:t>
            </w:r>
            <w:r>
              <w:rPr>
                <w:sz w:val="24"/>
                <w:szCs w:val="24"/>
              </w:rPr>
              <w:t xml:space="preserve">ses opinions sur </w:t>
            </w:r>
            <w:r w:rsidR="00F9511A">
              <w:rPr>
                <w:sz w:val="24"/>
                <w:szCs w:val="24"/>
              </w:rPr>
              <w:t>les autres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sz w:val="16"/>
                <w:szCs w:val="16"/>
                <w:lang w:val="en-US"/>
              </w:rPr>
              <w:t xml:space="preserve">0            </w:t>
            </w:r>
            <w:r w:rsidR="00AA517E">
              <w:rPr>
                <w:sz w:val="16"/>
                <w:szCs w:val="16"/>
                <w:lang w:val="en-US"/>
              </w:rPr>
              <w:t xml:space="preserve">  </w:t>
            </w:r>
            <w:r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manque de rigueur, de méthode, d’organisation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1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trouve</w:t>
            </w:r>
            <w:r w:rsidRPr="00310D5D">
              <w:rPr>
                <w:sz w:val="24"/>
                <w:szCs w:val="24"/>
              </w:rPr>
              <w:t xml:space="preserve"> les réponses </w:t>
            </w:r>
            <w:r>
              <w:rPr>
                <w:sz w:val="24"/>
                <w:szCs w:val="24"/>
              </w:rPr>
              <w:t xml:space="preserve">sans </w:t>
            </w:r>
            <w:r w:rsidR="001049BC">
              <w:rPr>
                <w:sz w:val="24"/>
                <w:szCs w:val="24"/>
              </w:rPr>
              <w:t>pouvoir toujours les expliciter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mobilise </w:t>
            </w:r>
            <w:r w:rsidRPr="00310D5D">
              <w:rPr>
                <w:sz w:val="24"/>
                <w:szCs w:val="24"/>
              </w:rPr>
              <w:t xml:space="preserve">selon </w:t>
            </w:r>
            <w:r>
              <w:rPr>
                <w:sz w:val="24"/>
                <w:szCs w:val="24"/>
              </w:rPr>
              <w:t>l</w:t>
            </w:r>
            <w:r w:rsidRPr="00310D5D">
              <w:rPr>
                <w:sz w:val="24"/>
                <w:szCs w:val="24"/>
              </w:rPr>
              <w:t xml:space="preserve">’intérêt </w:t>
            </w:r>
            <w:r>
              <w:rPr>
                <w:sz w:val="24"/>
                <w:szCs w:val="24"/>
              </w:rPr>
              <w:t>qu’il porte à l’activité, montre une attention sélective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1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c</w:t>
            </w:r>
            <w:r w:rsidRPr="00310D5D">
              <w:rPr>
                <w:sz w:val="24"/>
                <w:szCs w:val="24"/>
              </w:rPr>
              <w:t xml:space="preserve">urieux, </w:t>
            </w:r>
            <w:r>
              <w:rPr>
                <w:sz w:val="24"/>
                <w:szCs w:val="24"/>
              </w:rPr>
              <w:t xml:space="preserve">s’intéresse à des </w:t>
            </w:r>
            <w:r w:rsidR="001049BC">
              <w:rPr>
                <w:sz w:val="24"/>
                <w:szCs w:val="24"/>
              </w:rPr>
              <w:t xml:space="preserve">grands </w:t>
            </w:r>
            <w:r>
              <w:rPr>
                <w:sz w:val="24"/>
                <w:szCs w:val="24"/>
              </w:rPr>
              <w:t>thèmes comme l’univers</w:t>
            </w:r>
            <w:r w:rsidR="001049BC">
              <w:rPr>
                <w:sz w:val="24"/>
                <w:szCs w:val="24"/>
              </w:rPr>
              <w:t>, la vie</w:t>
            </w:r>
            <w:r>
              <w:rPr>
                <w:sz w:val="24"/>
                <w:szCs w:val="24"/>
              </w:rPr>
              <w:t xml:space="preserve">…et </w:t>
            </w:r>
            <w:r w:rsidRPr="00310D5D">
              <w:rPr>
                <w:sz w:val="24"/>
                <w:szCs w:val="24"/>
              </w:rPr>
              <w:t>pose beaucoup de questions</w:t>
            </w:r>
            <w:r>
              <w:rPr>
                <w:sz w:val="24"/>
                <w:szCs w:val="24"/>
              </w:rPr>
              <w:t xml:space="preserve"> qui ne sont pas de son âge</w:t>
            </w:r>
          </w:p>
        </w:tc>
        <w:tc>
          <w:tcPr>
            <w:tcW w:w="1733" w:type="dxa"/>
          </w:tcPr>
          <w:p w:rsidR="00F9511A" w:rsidRPr="00C62626" w:rsidRDefault="00F9511A" w:rsidP="00247E47">
            <w:pPr>
              <w:jc w:val="both"/>
              <w:rPr>
                <w:lang w:val="en-US"/>
              </w:rPr>
            </w:pPr>
            <w:r w:rsidRPr="00C62626">
              <w:rPr>
                <w:lang w:val="en-US"/>
              </w:rPr>
              <w:t>I-I-I-I-I-I-I-I-I-I-I</w:t>
            </w:r>
          </w:p>
          <w:p w:rsidR="00F9511A" w:rsidRPr="006A5DA0" w:rsidRDefault="00AA517E" w:rsidP="00247E47">
            <w:pPr>
              <w:jc w:val="both"/>
            </w:pPr>
            <w:r>
              <w:rPr>
                <w:sz w:val="16"/>
                <w:szCs w:val="16"/>
              </w:rPr>
              <w:t xml:space="preserve">0              </w:t>
            </w:r>
            <w:r w:rsidR="00F9511A" w:rsidRPr="006A5DA0">
              <w:rPr>
                <w:sz w:val="16"/>
                <w:szCs w:val="16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montre </w:t>
            </w:r>
            <w:r w:rsidRPr="00310D5D">
              <w:rPr>
                <w:sz w:val="24"/>
                <w:szCs w:val="24"/>
              </w:rPr>
              <w:t>perfectionniste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 des réponses de façon impulsive (étourderie, réalisation bâclée…)</w:t>
            </w:r>
            <w:r w:rsidRPr="00310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3" w:type="dxa"/>
          </w:tcPr>
          <w:p w:rsidR="00F9511A" w:rsidRPr="00C62626" w:rsidRDefault="00F9511A" w:rsidP="00247E47">
            <w:pPr>
              <w:jc w:val="both"/>
              <w:rPr>
                <w:lang w:val="en-US"/>
              </w:rPr>
            </w:pPr>
            <w:r w:rsidRPr="00C62626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</w:rPr>
              <w:t xml:space="preserve">0              </w:t>
            </w:r>
            <w:r w:rsidR="00F9511A" w:rsidRPr="006A5DA0">
              <w:rPr>
                <w:sz w:val="16"/>
                <w:szCs w:val="16"/>
              </w:rPr>
              <w:t>5              10</w:t>
            </w:r>
          </w:p>
        </w:tc>
      </w:tr>
      <w:tr w:rsidR="00F9511A" w:rsidRPr="00DD531F" w:rsidTr="004C32D9">
        <w:trPr>
          <w:trHeight w:val="453"/>
        </w:trPr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créatif et peut avoir</w:t>
            </w:r>
            <w:r w:rsidRPr="00310D5D">
              <w:rPr>
                <w:sz w:val="24"/>
                <w:szCs w:val="24"/>
              </w:rPr>
              <w:t xml:space="preserve"> un sens artistique développé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manque de confiance en lui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préf</w:t>
            </w:r>
            <w:r>
              <w:rPr>
                <w:sz w:val="24"/>
                <w:szCs w:val="24"/>
              </w:rPr>
              <w:t>è</w:t>
            </w:r>
            <w:r w:rsidRPr="00310D5D">
              <w:rPr>
                <w:sz w:val="24"/>
                <w:szCs w:val="24"/>
              </w:rPr>
              <w:t>re travailler seul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1049BC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manifeste de l’inquiétude et de l’anxiété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être </w:t>
            </w:r>
            <w:r w:rsidRPr="00310D5D">
              <w:rPr>
                <w:sz w:val="24"/>
                <w:szCs w:val="24"/>
              </w:rPr>
              <w:t>rejeté par les autres car perçu différemment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a une excellente mémoire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 w:rsidRPr="00310D5D">
              <w:rPr>
                <w:sz w:val="24"/>
                <w:szCs w:val="24"/>
              </w:rPr>
              <w:t>aime la complexité (jeux de stratégie, activités d’apprentissage…)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est </w:t>
            </w:r>
            <w:r w:rsidRPr="00310D5D">
              <w:rPr>
                <w:sz w:val="24"/>
                <w:szCs w:val="24"/>
              </w:rPr>
              <w:t>d’une étonnante perspicacité quand quelque chose l’intéresse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1049BC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manquer de persévérance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</w:tcPr>
          <w:p w:rsidR="00F9511A" w:rsidRPr="00310D5D" w:rsidRDefault="00F9511A" w:rsidP="004C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montre </w:t>
            </w:r>
            <w:r w:rsidRPr="00310D5D">
              <w:rPr>
                <w:sz w:val="24"/>
                <w:szCs w:val="24"/>
              </w:rPr>
              <w:t>hy</w:t>
            </w:r>
            <w:r>
              <w:rPr>
                <w:sz w:val="24"/>
                <w:szCs w:val="24"/>
              </w:rPr>
              <w:t xml:space="preserve">persensible à son environnement, </w:t>
            </w:r>
            <w:r w:rsidRPr="00310D5D">
              <w:rPr>
                <w:sz w:val="24"/>
                <w:szCs w:val="24"/>
              </w:rPr>
              <w:t>aux autres</w:t>
            </w:r>
            <w:r>
              <w:rPr>
                <w:sz w:val="24"/>
                <w:szCs w:val="24"/>
              </w:rPr>
              <w:t xml:space="preserve">, à l’injustice 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F9511A" w:rsidRPr="00DD531F" w:rsidTr="004C32D9">
        <w:tc>
          <w:tcPr>
            <w:tcW w:w="8648" w:type="dxa"/>
            <w:gridSpan w:val="3"/>
            <w:shd w:val="clear" w:color="auto" w:fill="auto"/>
          </w:tcPr>
          <w:p w:rsidR="00F9511A" w:rsidRPr="00310D5D" w:rsidRDefault="001049BC" w:rsidP="001049BC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contester </w:t>
            </w:r>
            <w:r w:rsidR="00F9511A" w:rsidRPr="00310D5D">
              <w:rPr>
                <w:sz w:val="24"/>
                <w:szCs w:val="24"/>
              </w:rPr>
              <w:t>les règles</w:t>
            </w:r>
            <w:r w:rsidR="00F9511A">
              <w:rPr>
                <w:sz w:val="24"/>
                <w:szCs w:val="24"/>
              </w:rPr>
              <w:t xml:space="preserve"> ou être opposant</w:t>
            </w:r>
          </w:p>
        </w:tc>
        <w:tc>
          <w:tcPr>
            <w:tcW w:w="1733" w:type="dxa"/>
          </w:tcPr>
          <w:p w:rsidR="00F9511A" w:rsidRPr="00DD531F" w:rsidRDefault="00F9511A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F9511A" w:rsidRPr="00DD531F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F9511A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  <w:tr w:rsidR="001049BC" w:rsidRPr="00DD531F" w:rsidTr="004C32D9">
        <w:tc>
          <w:tcPr>
            <w:tcW w:w="8648" w:type="dxa"/>
            <w:gridSpan w:val="3"/>
            <w:shd w:val="clear" w:color="auto" w:fill="auto"/>
          </w:tcPr>
          <w:p w:rsidR="001049BC" w:rsidRDefault="004467F2" w:rsidP="0044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049BC">
              <w:rPr>
                <w:sz w:val="24"/>
                <w:szCs w:val="24"/>
              </w:rPr>
              <w:t>omprend</w:t>
            </w:r>
            <w:r>
              <w:rPr>
                <w:sz w:val="24"/>
                <w:szCs w:val="24"/>
              </w:rPr>
              <w:t xml:space="preserve"> souvent</w:t>
            </w:r>
            <w:r w:rsidR="001049BC">
              <w:rPr>
                <w:sz w:val="24"/>
                <w:szCs w:val="24"/>
              </w:rPr>
              <w:t xml:space="preserve"> les choses au premier degré</w:t>
            </w:r>
          </w:p>
        </w:tc>
        <w:tc>
          <w:tcPr>
            <w:tcW w:w="1733" w:type="dxa"/>
          </w:tcPr>
          <w:p w:rsidR="002321E1" w:rsidRPr="00DD531F" w:rsidRDefault="002321E1" w:rsidP="00247E47">
            <w:pPr>
              <w:jc w:val="both"/>
              <w:rPr>
                <w:lang w:val="en-US"/>
              </w:rPr>
            </w:pPr>
            <w:r w:rsidRPr="00DD531F">
              <w:rPr>
                <w:lang w:val="en-US"/>
              </w:rPr>
              <w:t>I-I-I-I-I-I-I-I-I-I-I</w:t>
            </w:r>
          </w:p>
          <w:p w:rsidR="001049BC" w:rsidRPr="001049BC" w:rsidRDefault="00AA517E" w:rsidP="00247E47">
            <w:pPr>
              <w:jc w:val="both"/>
            </w:pPr>
            <w:r>
              <w:rPr>
                <w:sz w:val="16"/>
                <w:szCs w:val="16"/>
                <w:lang w:val="en-US"/>
              </w:rPr>
              <w:t xml:space="preserve">0              </w:t>
            </w:r>
            <w:r w:rsidR="002321E1" w:rsidRPr="00DD531F">
              <w:rPr>
                <w:sz w:val="16"/>
                <w:szCs w:val="16"/>
                <w:lang w:val="en-US"/>
              </w:rPr>
              <w:t>5              10</w:t>
            </w:r>
          </w:p>
        </w:tc>
      </w:tr>
    </w:tbl>
    <w:p w:rsidR="00BC556F" w:rsidRDefault="00BC556F" w:rsidP="002321E1"/>
    <w:sectPr w:rsidR="00BC556F" w:rsidSect="00A3182D">
      <w:headerReference w:type="default" r:id="rId7"/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57" w:rsidRDefault="00796257" w:rsidP="00D94515">
      <w:pPr>
        <w:spacing w:after="0" w:line="240" w:lineRule="auto"/>
      </w:pPr>
      <w:r>
        <w:separator/>
      </w:r>
    </w:p>
  </w:endnote>
  <w:endnote w:type="continuationSeparator" w:id="0">
    <w:p w:rsidR="00796257" w:rsidRDefault="00796257" w:rsidP="00D9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846683"/>
      <w:docPartObj>
        <w:docPartGallery w:val="Page Numbers (Bottom of Page)"/>
        <w:docPartUnique/>
      </w:docPartObj>
    </w:sdtPr>
    <w:sdtContent>
      <w:p w:rsidR="00D94515" w:rsidRDefault="00D945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4515" w:rsidRDefault="00D94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57" w:rsidRDefault="00796257" w:rsidP="00D94515">
      <w:pPr>
        <w:spacing w:after="0" w:line="240" w:lineRule="auto"/>
      </w:pPr>
      <w:r>
        <w:separator/>
      </w:r>
    </w:p>
  </w:footnote>
  <w:footnote w:type="continuationSeparator" w:id="0">
    <w:p w:rsidR="00796257" w:rsidRDefault="00796257" w:rsidP="00D9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15" w:rsidRDefault="00D94515" w:rsidP="00D94515">
    <w:pPr>
      <w:pStyle w:val="En-tte"/>
      <w:jc w:val="center"/>
    </w:pPr>
    <w:r>
      <w:t>D.S.D.E.N. de l’Oise</w:t>
    </w:r>
  </w:p>
  <w:p w:rsidR="00D94515" w:rsidRDefault="00D94515">
    <w:pPr>
      <w:pStyle w:val="En-tte"/>
    </w:pPr>
  </w:p>
  <w:p w:rsidR="00D94515" w:rsidRDefault="00D945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4F"/>
    <w:rsid w:val="00047C8E"/>
    <w:rsid w:val="000707CB"/>
    <w:rsid w:val="000C06AD"/>
    <w:rsid w:val="00101FB8"/>
    <w:rsid w:val="001049BC"/>
    <w:rsid w:val="0013276E"/>
    <w:rsid w:val="00136A58"/>
    <w:rsid w:val="00150112"/>
    <w:rsid w:val="00153095"/>
    <w:rsid w:val="0015330F"/>
    <w:rsid w:val="002321E1"/>
    <w:rsid w:val="00234768"/>
    <w:rsid w:val="00247E47"/>
    <w:rsid w:val="00262BFD"/>
    <w:rsid w:val="002720A6"/>
    <w:rsid w:val="00310D5D"/>
    <w:rsid w:val="00317095"/>
    <w:rsid w:val="003372DF"/>
    <w:rsid w:val="003770A6"/>
    <w:rsid w:val="003C3FC2"/>
    <w:rsid w:val="003F35F6"/>
    <w:rsid w:val="004467F2"/>
    <w:rsid w:val="005572F2"/>
    <w:rsid w:val="006A5DA0"/>
    <w:rsid w:val="006A7424"/>
    <w:rsid w:val="006B1AE2"/>
    <w:rsid w:val="006C5397"/>
    <w:rsid w:val="006F1E1F"/>
    <w:rsid w:val="00750348"/>
    <w:rsid w:val="00762450"/>
    <w:rsid w:val="00796257"/>
    <w:rsid w:val="007A6C6B"/>
    <w:rsid w:val="008B3FCC"/>
    <w:rsid w:val="008F6DAF"/>
    <w:rsid w:val="00903DDA"/>
    <w:rsid w:val="009434D6"/>
    <w:rsid w:val="0095238B"/>
    <w:rsid w:val="00995DE0"/>
    <w:rsid w:val="00A31811"/>
    <w:rsid w:val="00A3182D"/>
    <w:rsid w:val="00A518B6"/>
    <w:rsid w:val="00A71BDA"/>
    <w:rsid w:val="00A77E5C"/>
    <w:rsid w:val="00A87405"/>
    <w:rsid w:val="00AA517E"/>
    <w:rsid w:val="00AA72A7"/>
    <w:rsid w:val="00B31176"/>
    <w:rsid w:val="00BC556F"/>
    <w:rsid w:val="00BE7635"/>
    <w:rsid w:val="00C2685D"/>
    <w:rsid w:val="00C62626"/>
    <w:rsid w:val="00CB30B4"/>
    <w:rsid w:val="00D3364F"/>
    <w:rsid w:val="00D837C1"/>
    <w:rsid w:val="00D94515"/>
    <w:rsid w:val="00D97F44"/>
    <w:rsid w:val="00DD531F"/>
    <w:rsid w:val="00E3063E"/>
    <w:rsid w:val="00E773D9"/>
    <w:rsid w:val="00F0744C"/>
    <w:rsid w:val="00F11DE1"/>
    <w:rsid w:val="00F668C9"/>
    <w:rsid w:val="00F8103B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8EBA-EB0C-4176-A8C6-6374F087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4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64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36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1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1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9"/>
    <w:rsid w:val="003A6B5B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467F973C9A46E68AB8EF8EEB7672D8">
    <w:name w:val="A4467F973C9A46E68AB8EF8EEB7672D8"/>
    <w:rsid w:val="00F63A59"/>
  </w:style>
  <w:style w:type="paragraph" w:customStyle="1" w:styleId="EFCB1969847C45D58959E6146C094F6E">
    <w:name w:val="EFCB1969847C45D58959E6146C094F6E"/>
    <w:rsid w:val="00F63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249C-E8FA-49CE-B808-FE3D63F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95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pdelamarre</dc:creator>
  <cp:lastModifiedBy>Patrick FONTAINE</cp:lastModifiedBy>
  <cp:revision>11</cp:revision>
  <cp:lastPrinted>2014-11-27T13:54:00Z</cp:lastPrinted>
  <dcterms:created xsi:type="dcterms:W3CDTF">2014-11-10T08:54:00Z</dcterms:created>
  <dcterms:modified xsi:type="dcterms:W3CDTF">2016-09-22T12:12:00Z</dcterms:modified>
</cp:coreProperties>
</file>